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3F372" w14:textId="77777777" w:rsidR="00A05F8E" w:rsidRPr="0091510C" w:rsidRDefault="00A05F8E" w:rsidP="0091510C">
      <w:pPr>
        <w:pStyle w:val="Default"/>
        <w:rPr>
          <w:rFonts w:ascii="Arial" w:hAnsi="Arial"/>
          <w:b/>
          <w:sz w:val="22"/>
          <w:szCs w:val="22"/>
        </w:rPr>
      </w:pPr>
      <w:bookmarkStart w:id="0" w:name="_GoBack"/>
      <w:bookmarkEnd w:id="0"/>
    </w:p>
    <w:p w14:paraId="7F9CED02" w14:textId="77777777" w:rsidR="0091510C" w:rsidRPr="0091510C" w:rsidRDefault="0091510C" w:rsidP="0091510C">
      <w:pPr>
        <w:pStyle w:val="Default"/>
        <w:ind w:left="-1134"/>
        <w:rPr>
          <w:rFonts w:ascii="Arial" w:hAnsi="Arial"/>
          <w:b/>
          <w:sz w:val="22"/>
          <w:szCs w:val="22"/>
        </w:rPr>
      </w:pPr>
      <w:r w:rsidRPr="0091510C">
        <w:rPr>
          <w:rFonts w:ascii="Arial" w:hAnsi="Arial"/>
          <w:b/>
          <w:sz w:val="22"/>
          <w:szCs w:val="22"/>
        </w:rPr>
        <w:t>‘Taking the lead – Exploring a New Discourse Around the Shifting Role of Disabled Dance A</w:t>
      </w:r>
      <w:r w:rsidR="00EE2C99" w:rsidRPr="0091510C">
        <w:rPr>
          <w:rFonts w:ascii="Arial" w:hAnsi="Arial"/>
          <w:b/>
          <w:sz w:val="22"/>
          <w:szCs w:val="22"/>
        </w:rPr>
        <w:t>rtists</w:t>
      </w:r>
      <w:r w:rsidRPr="0091510C">
        <w:rPr>
          <w:rFonts w:ascii="Arial" w:hAnsi="Arial"/>
          <w:b/>
          <w:sz w:val="22"/>
          <w:szCs w:val="22"/>
        </w:rPr>
        <w:t>’</w:t>
      </w:r>
    </w:p>
    <w:p w14:paraId="49006742" w14:textId="77777777" w:rsidR="0091510C" w:rsidRPr="0091510C" w:rsidRDefault="0091510C" w:rsidP="0091510C">
      <w:pPr>
        <w:pStyle w:val="Default"/>
        <w:ind w:left="-1134"/>
        <w:rPr>
          <w:rFonts w:ascii="Arial" w:hAnsi="Arial"/>
          <w:b/>
          <w:sz w:val="22"/>
          <w:szCs w:val="22"/>
        </w:rPr>
      </w:pPr>
    </w:p>
    <w:p w14:paraId="549D009A" w14:textId="423D6960" w:rsidR="009C3F0E" w:rsidRPr="0091510C" w:rsidRDefault="009C3F0E" w:rsidP="0091510C">
      <w:pPr>
        <w:pStyle w:val="Default"/>
        <w:ind w:left="-1134"/>
        <w:rPr>
          <w:rFonts w:ascii="Arial" w:hAnsi="Arial"/>
          <w:b/>
          <w:sz w:val="22"/>
          <w:szCs w:val="22"/>
        </w:rPr>
      </w:pPr>
      <w:r w:rsidRPr="0091510C">
        <w:rPr>
          <w:rFonts w:ascii="Arial" w:hAnsi="Arial"/>
          <w:b/>
          <w:sz w:val="22"/>
          <w:szCs w:val="22"/>
        </w:rPr>
        <w:t>PhD Studentship</w:t>
      </w:r>
      <w:r w:rsidRPr="0091510C">
        <w:rPr>
          <w:rFonts w:ascii="Arial" w:hAnsi="Arial"/>
          <w:sz w:val="22"/>
          <w:szCs w:val="22"/>
        </w:rPr>
        <w:t xml:space="preserve"> – University of Coventry</w:t>
      </w:r>
    </w:p>
    <w:p w14:paraId="262CFF65" w14:textId="77777777" w:rsidR="009C3F0E" w:rsidRPr="0091510C" w:rsidRDefault="009C3F0E" w:rsidP="009C3F0E">
      <w:pPr>
        <w:pStyle w:val="Default"/>
        <w:ind w:left="-1134"/>
        <w:rPr>
          <w:rFonts w:ascii="Arial" w:hAnsi="Arial"/>
          <w:sz w:val="22"/>
          <w:szCs w:val="22"/>
        </w:rPr>
      </w:pPr>
    </w:p>
    <w:p w14:paraId="274E8B4D" w14:textId="77777777" w:rsidR="009C3F0E" w:rsidRPr="0091510C" w:rsidRDefault="009C3F0E" w:rsidP="009C3F0E">
      <w:pPr>
        <w:pStyle w:val="Default"/>
        <w:ind w:left="-1134"/>
        <w:rPr>
          <w:rFonts w:ascii="Arial" w:hAnsi="Arial"/>
          <w:sz w:val="22"/>
          <w:szCs w:val="22"/>
        </w:rPr>
      </w:pPr>
      <w:r w:rsidRPr="0091510C">
        <w:rPr>
          <w:rFonts w:ascii="Arial" w:hAnsi="Arial"/>
          <w:b/>
          <w:sz w:val="22"/>
          <w:szCs w:val="22"/>
        </w:rPr>
        <w:t>Researcher</w:t>
      </w:r>
      <w:r w:rsidRPr="0091510C">
        <w:rPr>
          <w:rFonts w:ascii="Arial" w:hAnsi="Arial"/>
          <w:sz w:val="22"/>
          <w:szCs w:val="22"/>
        </w:rPr>
        <w:t xml:space="preserve"> – Kate Marsh</w:t>
      </w:r>
    </w:p>
    <w:p w14:paraId="0B42D900" w14:textId="77777777" w:rsidR="009C3F0E" w:rsidRPr="0091510C" w:rsidRDefault="009C3F0E" w:rsidP="009C3F0E">
      <w:pPr>
        <w:pStyle w:val="Default"/>
        <w:ind w:left="-1134"/>
        <w:rPr>
          <w:rFonts w:ascii="Arial" w:hAnsi="Arial"/>
          <w:sz w:val="22"/>
          <w:szCs w:val="22"/>
        </w:rPr>
      </w:pPr>
    </w:p>
    <w:p w14:paraId="2346A0E2" w14:textId="77777777" w:rsidR="0091510C" w:rsidRDefault="009C3F0E" w:rsidP="0091510C">
      <w:pPr>
        <w:pStyle w:val="Default"/>
        <w:ind w:left="-1134"/>
        <w:rPr>
          <w:rFonts w:ascii="Arial" w:hAnsi="Arial"/>
          <w:sz w:val="22"/>
          <w:szCs w:val="22"/>
        </w:rPr>
      </w:pPr>
      <w:r w:rsidRPr="0091510C">
        <w:rPr>
          <w:rFonts w:ascii="Arial" w:hAnsi="Arial"/>
          <w:b/>
          <w:sz w:val="22"/>
          <w:szCs w:val="22"/>
        </w:rPr>
        <w:t>Supervisor</w:t>
      </w:r>
      <w:r w:rsidRPr="0091510C">
        <w:rPr>
          <w:rFonts w:ascii="Arial" w:hAnsi="Arial"/>
          <w:sz w:val="22"/>
          <w:szCs w:val="22"/>
        </w:rPr>
        <w:t xml:space="preserve"> – Sarah Whatley</w:t>
      </w:r>
    </w:p>
    <w:p w14:paraId="1ECD8269" w14:textId="77777777" w:rsidR="0091510C" w:rsidRDefault="0091510C" w:rsidP="0091510C">
      <w:pPr>
        <w:pStyle w:val="Default"/>
        <w:ind w:left="-1134"/>
        <w:rPr>
          <w:rFonts w:ascii="Arial" w:hAnsi="Arial"/>
          <w:sz w:val="22"/>
          <w:szCs w:val="22"/>
        </w:rPr>
      </w:pPr>
    </w:p>
    <w:p w14:paraId="550BCE59" w14:textId="6796C9ED" w:rsidR="0091510C" w:rsidRPr="0091510C" w:rsidRDefault="009C3F0E" w:rsidP="0091510C">
      <w:pPr>
        <w:pStyle w:val="Default"/>
        <w:ind w:left="-1134"/>
        <w:rPr>
          <w:rFonts w:ascii="Arial" w:hAnsi="Arial"/>
          <w:sz w:val="22"/>
          <w:szCs w:val="22"/>
        </w:rPr>
      </w:pPr>
      <w:r w:rsidRPr="0091510C">
        <w:rPr>
          <w:rFonts w:ascii="Arial" w:hAnsi="Arial"/>
          <w:sz w:val="22"/>
          <w:szCs w:val="22"/>
        </w:rPr>
        <w:t xml:space="preserve">This PhD research is funded by AHRC as part of </w:t>
      </w:r>
      <w:proofErr w:type="spellStart"/>
      <w:r w:rsidRPr="0091510C">
        <w:rPr>
          <w:rFonts w:ascii="Arial" w:hAnsi="Arial"/>
          <w:i/>
          <w:sz w:val="22"/>
          <w:szCs w:val="22"/>
        </w:rPr>
        <w:t>In</w:t>
      </w:r>
      <w:proofErr w:type="gramStart"/>
      <w:r w:rsidRPr="0091510C">
        <w:rPr>
          <w:rFonts w:ascii="Arial" w:hAnsi="Arial"/>
          <w:i/>
          <w:sz w:val="22"/>
          <w:szCs w:val="22"/>
        </w:rPr>
        <w:t>:Visible</w:t>
      </w:r>
      <w:proofErr w:type="spellEnd"/>
      <w:proofErr w:type="gramEnd"/>
      <w:r w:rsidRPr="0091510C">
        <w:rPr>
          <w:rFonts w:ascii="Arial" w:hAnsi="Arial"/>
          <w:i/>
          <w:sz w:val="22"/>
          <w:szCs w:val="22"/>
        </w:rPr>
        <w:t xml:space="preserve"> Difference, Dance, Disability and Law.</w:t>
      </w:r>
    </w:p>
    <w:p w14:paraId="1EB1FB9E" w14:textId="77777777" w:rsidR="0091510C" w:rsidRDefault="0091510C" w:rsidP="0091510C">
      <w:pPr>
        <w:spacing w:line="480" w:lineRule="auto"/>
        <w:ind w:left="-1134" w:right="-625"/>
        <w:rPr>
          <w:rFonts w:ascii="Arial" w:hAnsi="Arial" w:cs="Arial"/>
          <w:b/>
          <w:sz w:val="22"/>
          <w:szCs w:val="22"/>
        </w:rPr>
      </w:pPr>
    </w:p>
    <w:p w14:paraId="13B82565" w14:textId="77777777" w:rsidR="0091510C" w:rsidRDefault="0091510C" w:rsidP="0091510C">
      <w:pPr>
        <w:spacing w:line="480" w:lineRule="auto"/>
        <w:ind w:left="-1134" w:right="-625"/>
        <w:rPr>
          <w:rFonts w:ascii="Arial" w:hAnsi="Arial" w:cs="Arial"/>
          <w:b/>
          <w:sz w:val="22"/>
          <w:szCs w:val="22"/>
        </w:rPr>
      </w:pPr>
      <w:r>
        <w:rPr>
          <w:rFonts w:ascii="Arial" w:hAnsi="Arial" w:cs="Arial"/>
          <w:b/>
          <w:sz w:val="22"/>
          <w:szCs w:val="22"/>
        </w:rPr>
        <w:t>Abstract</w:t>
      </w:r>
    </w:p>
    <w:p w14:paraId="6C1C34AC" w14:textId="1A7F3F74" w:rsidR="009C3F0E" w:rsidRPr="0091510C" w:rsidRDefault="009C3F0E" w:rsidP="0091510C">
      <w:pPr>
        <w:spacing w:line="480" w:lineRule="auto"/>
        <w:ind w:left="-1134" w:right="-625"/>
        <w:rPr>
          <w:rFonts w:ascii="Arial" w:hAnsi="Arial" w:cs="Arial"/>
          <w:b/>
          <w:sz w:val="22"/>
          <w:szCs w:val="22"/>
        </w:rPr>
      </w:pPr>
      <w:r w:rsidRPr="0091510C">
        <w:rPr>
          <w:rFonts w:ascii="Arial" w:hAnsi="Arial" w:cs="Arial"/>
          <w:sz w:val="22"/>
          <w:szCs w:val="22"/>
        </w:rPr>
        <w:t xml:space="preserve">Much existing research into this area of dance offers perspectives on access to training and access to dance in general terms, as students and dancers and as audience. This research asks, what are we creating access for?  It will use in-depth examination to highlight the question of what the dance and disability sector look like in the future? Focussing on real life experiences to explore the development of this area of dance and where the practitioners will be placed in this sector and also in the dance community in a broader context. </w:t>
      </w:r>
    </w:p>
    <w:p w14:paraId="2D0E91E6" w14:textId="77777777" w:rsidR="0091510C" w:rsidRDefault="0091510C" w:rsidP="0091510C">
      <w:pPr>
        <w:spacing w:line="480" w:lineRule="auto"/>
        <w:ind w:left="-1134" w:right="-625"/>
        <w:rPr>
          <w:rFonts w:ascii="Arial" w:hAnsi="Arial" w:cs="Arial"/>
          <w:sz w:val="22"/>
          <w:szCs w:val="22"/>
        </w:rPr>
      </w:pPr>
      <w:r w:rsidRPr="0091510C">
        <w:rPr>
          <w:rFonts w:ascii="Arial" w:hAnsi="Arial" w:cs="Arial"/>
          <w:sz w:val="22"/>
          <w:szCs w:val="22"/>
        </w:rPr>
        <w:t>Increased</w:t>
      </w:r>
      <w:r w:rsidR="009C3F0E" w:rsidRPr="0091510C">
        <w:rPr>
          <w:rFonts w:ascii="Arial" w:hAnsi="Arial" w:cs="Arial"/>
          <w:sz w:val="22"/>
          <w:szCs w:val="22"/>
        </w:rPr>
        <w:t xml:space="preserve"> visibility of disabled people in dance has led to greater opportunity being offered in a range of settings, also, there are certainly more disabled dance artists working and training in dance than there has been in previous decades. The hypothesis of the study is focussed on exploring a perceived discre</w:t>
      </w:r>
      <w:r w:rsidR="001018E2" w:rsidRPr="0091510C">
        <w:rPr>
          <w:rFonts w:ascii="Arial" w:hAnsi="Arial" w:cs="Arial"/>
          <w:sz w:val="22"/>
          <w:szCs w:val="22"/>
        </w:rPr>
        <w:t xml:space="preserve">pancy between this hiatus in </w:t>
      </w:r>
      <w:r w:rsidR="009C3F0E" w:rsidRPr="0091510C">
        <w:rPr>
          <w:rFonts w:ascii="Arial" w:hAnsi="Arial" w:cs="Arial"/>
          <w:sz w:val="22"/>
          <w:szCs w:val="22"/>
        </w:rPr>
        <w:t>the dance community 20 years ago and the number of disabled leaders, (choreographer, teacher, lecturer, researcher etc.) currently working in dance Through engaging with this rationale the study will ask: Where are all the disabled leaders? It is expected that findings from this examination will inform and develop current theory relating to the dance and disability sector, through providing forums fo</w:t>
      </w:r>
      <w:r w:rsidR="001018E2" w:rsidRPr="0091510C">
        <w:rPr>
          <w:rFonts w:ascii="Arial" w:hAnsi="Arial" w:cs="Arial"/>
          <w:sz w:val="22"/>
          <w:szCs w:val="22"/>
        </w:rPr>
        <w:t>r sharing practice and theory</w:t>
      </w:r>
      <w:r w:rsidR="009C3F0E" w:rsidRPr="0091510C">
        <w:rPr>
          <w:rFonts w:ascii="Arial" w:hAnsi="Arial" w:cs="Arial"/>
          <w:sz w:val="22"/>
          <w:szCs w:val="22"/>
        </w:rPr>
        <w:t xml:space="preserve">, also through working with relevant organisations and individuals. It is proposed that the outcomes of this research have the potential to extend discussion in this area, beyond the ‘inclusive’ dance community and offer a perspective and practical suggestions for the dance sector in general.  </w:t>
      </w:r>
    </w:p>
    <w:p w14:paraId="2C568A8E" w14:textId="22FFF28F" w:rsidR="009C3F0E" w:rsidRPr="0091510C" w:rsidRDefault="009C3F0E" w:rsidP="0091510C">
      <w:pPr>
        <w:spacing w:line="480" w:lineRule="auto"/>
        <w:ind w:left="-1134" w:right="-625"/>
        <w:rPr>
          <w:rFonts w:ascii="Arial" w:hAnsi="Arial" w:cs="Arial"/>
          <w:sz w:val="22"/>
          <w:szCs w:val="22"/>
        </w:rPr>
      </w:pPr>
      <w:r w:rsidRPr="0091510C">
        <w:rPr>
          <w:rFonts w:ascii="Arial" w:hAnsi="Arial"/>
          <w:sz w:val="22"/>
          <w:szCs w:val="22"/>
        </w:rPr>
        <w:lastRenderedPageBreak/>
        <w:t xml:space="preserve">The research will take a strongly qualitative stance and use case studies, interviews and observed/experiential practice to gather perspectives relating to the hypothesis. </w:t>
      </w:r>
    </w:p>
    <w:p w14:paraId="069E8FAB" w14:textId="77777777" w:rsidR="009C3F0E" w:rsidRPr="0091510C" w:rsidRDefault="009C3F0E" w:rsidP="009C3F0E">
      <w:pPr>
        <w:pStyle w:val="Default"/>
        <w:ind w:left="-1134"/>
        <w:rPr>
          <w:rFonts w:ascii="Arial" w:hAnsi="Arial"/>
          <w:sz w:val="22"/>
          <w:szCs w:val="22"/>
        </w:rPr>
      </w:pPr>
    </w:p>
    <w:p w14:paraId="79109CE1" w14:textId="77777777" w:rsidR="00EE2C99" w:rsidRPr="0091510C" w:rsidRDefault="00EE2C99" w:rsidP="0091510C">
      <w:pPr>
        <w:pStyle w:val="Default"/>
        <w:rPr>
          <w:rFonts w:ascii="Arial" w:hAnsi="Arial" w:cs="Times New Roman"/>
          <w:color w:val="auto"/>
          <w:sz w:val="22"/>
          <w:szCs w:val="22"/>
        </w:rPr>
      </w:pPr>
    </w:p>
    <w:p w14:paraId="3688DE87" w14:textId="5F13BC40" w:rsidR="009320A7" w:rsidRPr="00CA1B05" w:rsidRDefault="00CA1B05" w:rsidP="00CA1B05">
      <w:pPr>
        <w:pStyle w:val="Default"/>
        <w:spacing w:line="480" w:lineRule="auto"/>
        <w:ind w:left="-1134"/>
        <w:rPr>
          <w:rFonts w:ascii="Arial" w:hAnsi="Arial" w:cs="Times New Roman"/>
          <w:color w:val="auto"/>
          <w:sz w:val="22"/>
          <w:szCs w:val="22"/>
        </w:rPr>
      </w:pPr>
      <w:r w:rsidRPr="00CA1B05">
        <w:rPr>
          <w:rFonts w:ascii="Arial" w:hAnsi="Arial" w:cs="Times New Roman"/>
          <w:color w:val="auto"/>
          <w:sz w:val="22"/>
          <w:szCs w:val="22"/>
        </w:rPr>
        <w:t xml:space="preserve">I </w:t>
      </w:r>
      <w:proofErr w:type="gramStart"/>
      <w:r w:rsidRPr="00CA1B05">
        <w:rPr>
          <w:rFonts w:ascii="Arial" w:hAnsi="Arial" w:cs="Times New Roman"/>
          <w:color w:val="auto"/>
          <w:sz w:val="22"/>
          <w:szCs w:val="22"/>
        </w:rPr>
        <w:t>Have</w:t>
      </w:r>
      <w:proofErr w:type="gramEnd"/>
      <w:r w:rsidR="009320A7" w:rsidRPr="00CA1B05">
        <w:rPr>
          <w:rFonts w:ascii="Arial" w:hAnsi="Arial" w:cs="Times New Roman"/>
          <w:color w:val="auto"/>
          <w:sz w:val="22"/>
          <w:szCs w:val="22"/>
        </w:rPr>
        <w:t xml:space="preserve"> </w:t>
      </w:r>
      <w:r w:rsidR="009C3F0E" w:rsidRPr="00CA1B05">
        <w:rPr>
          <w:rFonts w:ascii="Arial" w:hAnsi="Arial" w:cs="Times New Roman"/>
          <w:color w:val="auto"/>
          <w:sz w:val="22"/>
          <w:szCs w:val="22"/>
        </w:rPr>
        <w:t>w</w:t>
      </w:r>
      <w:r w:rsidRPr="00CA1B05">
        <w:rPr>
          <w:rFonts w:ascii="Arial" w:hAnsi="Arial" w:cs="Times New Roman"/>
          <w:color w:val="auto"/>
          <w:sz w:val="22"/>
          <w:szCs w:val="22"/>
        </w:rPr>
        <w:t xml:space="preserve">orked in a variety of settings, including </w:t>
      </w:r>
      <w:r w:rsidR="009320A7" w:rsidRPr="00CA1B05">
        <w:rPr>
          <w:rFonts w:ascii="Arial" w:hAnsi="Arial" w:cs="Times New Roman"/>
          <w:color w:val="auto"/>
          <w:sz w:val="22"/>
          <w:szCs w:val="22"/>
        </w:rPr>
        <w:t>ongoing employment as an associate artist</w:t>
      </w:r>
      <w:r w:rsidRPr="00CA1B05">
        <w:rPr>
          <w:rFonts w:ascii="Arial" w:hAnsi="Arial" w:cs="Times New Roman"/>
          <w:color w:val="auto"/>
          <w:sz w:val="22"/>
          <w:szCs w:val="22"/>
        </w:rPr>
        <w:t xml:space="preserve"> and teacher for </w:t>
      </w:r>
      <w:proofErr w:type="spellStart"/>
      <w:r w:rsidRPr="00CA1B05">
        <w:rPr>
          <w:rFonts w:ascii="Arial" w:hAnsi="Arial" w:cs="Times New Roman"/>
          <w:color w:val="auto"/>
          <w:sz w:val="22"/>
          <w:szCs w:val="22"/>
        </w:rPr>
        <w:t>Candoco</w:t>
      </w:r>
      <w:proofErr w:type="spellEnd"/>
      <w:r w:rsidRPr="00CA1B05">
        <w:rPr>
          <w:rFonts w:ascii="Arial" w:hAnsi="Arial" w:cs="Times New Roman"/>
          <w:color w:val="auto"/>
          <w:sz w:val="22"/>
          <w:szCs w:val="22"/>
        </w:rPr>
        <w:t xml:space="preserve"> Dance Company, an </w:t>
      </w:r>
      <w:r w:rsidR="009320A7" w:rsidRPr="00CA1B05">
        <w:rPr>
          <w:rFonts w:ascii="Arial" w:hAnsi="Arial" w:cs="Times New Roman"/>
          <w:color w:val="auto"/>
          <w:sz w:val="22"/>
          <w:szCs w:val="22"/>
        </w:rPr>
        <w:t xml:space="preserve">artist practitioner for </w:t>
      </w:r>
      <w:proofErr w:type="spellStart"/>
      <w:r w:rsidR="009320A7" w:rsidRPr="00CA1B05">
        <w:rPr>
          <w:rFonts w:ascii="Arial" w:hAnsi="Arial" w:cs="Times New Roman"/>
          <w:color w:val="auto"/>
          <w:sz w:val="22"/>
          <w:szCs w:val="22"/>
        </w:rPr>
        <w:t>Danc</w:t>
      </w:r>
      <w:r w:rsidRPr="00CA1B05">
        <w:rPr>
          <w:rFonts w:ascii="Arial" w:hAnsi="Arial" w:cs="Times New Roman"/>
          <w:color w:val="auto"/>
          <w:sz w:val="22"/>
          <w:szCs w:val="22"/>
        </w:rPr>
        <w:t>e</w:t>
      </w:r>
      <w:r w:rsidR="009320A7" w:rsidRPr="00CA1B05">
        <w:rPr>
          <w:rFonts w:ascii="Arial" w:hAnsi="Arial" w:cs="Times New Roman"/>
          <w:color w:val="auto"/>
          <w:sz w:val="22"/>
          <w:szCs w:val="22"/>
        </w:rPr>
        <w:t>East</w:t>
      </w:r>
      <w:proofErr w:type="spellEnd"/>
      <w:r w:rsidR="009320A7" w:rsidRPr="00CA1B05">
        <w:rPr>
          <w:rFonts w:ascii="Arial" w:hAnsi="Arial" w:cs="Times New Roman"/>
          <w:color w:val="auto"/>
          <w:sz w:val="22"/>
          <w:szCs w:val="22"/>
        </w:rPr>
        <w:t>, Dance4</w:t>
      </w:r>
      <w:r w:rsidR="009C3F0E" w:rsidRPr="00CA1B05">
        <w:rPr>
          <w:rFonts w:ascii="Arial" w:hAnsi="Arial" w:cs="Times New Roman"/>
          <w:color w:val="auto"/>
          <w:sz w:val="22"/>
          <w:szCs w:val="22"/>
        </w:rPr>
        <w:t>,</w:t>
      </w:r>
      <w:r w:rsidR="009320A7" w:rsidRPr="00CA1B05">
        <w:rPr>
          <w:rFonts w:ascii="Arial" w:hAnsi="Arial" w:cs="Times New Roman"/>
          <w:color w:val="auto"/>
          <w:sz w:val="22"/>
          <w:szCs w:val="22"/>
        </w:rPr>
        <w:t xml:space="preserve"> </w:t>
      </w:r>
      <w:proofErr w:type="spellStart"/>
      <w:r w:rsidR="009320A7" w:rsidRPr="00CA1B05">
        <w:rPr>
          <w:rFonts w:ascii="Arial" w:hAnsi="Arial" w:cs="Times New Roman"/>
          <w:color w:val="auto"/>
          <w:sz w:val="22"/>
          <w:szCs w:val="22"/>
        </w:rPr>
        <w:t>Graeae</w:t>
      </w:r>
      <w:proofErr w:type="spellEnd"/>
      <w:r w:rsidR="009320A7" w:rsidRPr="00CA1B05">
        <w:rPr>
          <w:rFonts w:ascii="Arial" w:hAnsi="Arial" w:cs="Times New Roman"/>
          <w:color w:val="auto"/>
          <w:sz w:val="22"/>
          <w:szCs w:val="22"/>
        </w:rPr>
        <w:t xml:space="preserve"> Theatr</w:t>
      </w:r>
      <w:r w:rsidR="0091510C" w:rsidRPr="00CA1B05">
        <w:rPr>
          <w:rFonts w:ascii="Arial" w:hAnsi="Arial" w:cs="Times New Roman"/>
          <w:color w:val="auto"/>
          <w:sz w:val="22"/>
          <w:szCs w:val="22"/>
        </w:rPr>
        <w:t xml:space="preserve">e Company and </w:t>
      </w:r>
      <w:proofErr w:type="spellStart"/>
      <w:r w:rsidR="0091510C" w:rsidRPr="00CA1B05">
        <w:rPr>
          <w:rFonts w:ascii="Arial" w:hAnsi="Arial" w:cs="Times New Roman"/>
          <w:color w:val="auto"/>
          <w:sz w:val="22"/>
          <w:szCs w:val="22"/>
        </w:rPr>
        <w:t>Scarabeus</w:t>
      </w:r>
      <w:proofErr w:type="spellEnd"/>
      <w:r w:rsidR="0091510C" w:rsidRPr="00CA1B05">
        <w:rPr>
          <w:rFonts w:ascii="Arial" w:hAnsi="Arial" w:cs="Times New Roman"/>
          <w:color w:val="auto"/>
          <w:sz w:val="22"/>
          <w:szCs w:val="22"/>
        </w:rPr>
        <w:t xml:space="preserve"> Theatre C</w:t>
      </w:r>
      <w:r w:rsidR="009320A7" w:rsidRPr="00CA1B05">
        <w:rPr>
          <w:rFonts w:ascii="Arial" w:hAnsi="Arial" w:cs="Times New Roman"/>
          <w:color w:val="auto"/>
          <w:sz w:val="22"/>
          <w:szCs w:val="22"/>
        </w:rPr>
        <w:t>ompany.</w:t>
      </w:r>
      <w:r w:rsidRPr="00CA1B05">
        <w:rPr>
          <w:rFonts w:ascii="Arial" w:hAnsi="Arial" w:cs="Times New Roman"/>
          <w:color w:val="auto"/>
          <w:sz w:val="22"/>
          <w:szCs w:val="22"/>
        </w:rPr>
        <w:t xml:space="preserve"> Recent teaching work has included, UK, Croatia, Turkey, Spain and Vietnam.</w:t>
      </w:r>
      <w:r w:rsidR="009320A7" w:rsidRPr="00CA1B05">
        <w:rPr>
          <w:rFonts w:ascii="Arial" w:hAnsi="Arial" w:cs="Times New Roman"/>
          <w:color w:val="auto"/>
          <w:sz w:val="22"/>
          <w:szCs w:val="22"/>
        </w:rPr>
        <w:t xml:space="preserve"> </w:t>
      </w:r>
      <w:r w:rsidRPr="00CA1B05">
        <w:rPr>
          <w:rFonts w:ascii="Arial" w:hAnsi="Arial" w:cs="Times New Roman"/>
          <w:color w:val="auto"/>
          <w:sz w:val="22"/>
          <w:szCs w:val="22"/>
        </w:rPr>
        <w:t xml:space="preserve">I have been involved in dance pedagogy </w:t>
      </w:r>
      <w:r w:rsidR="009320A7" w:rsidRPr="00CA1B05">
        <w:rPr>
          <w:rFonts w:ascii="Arial" w:hAnsi="Arial" w:cs="Times New Roman"/>
          <w:color w:val="auto"/>
          <w:sz w:val="22"/>
          <w:szCs w:val="22"/>
        </w:rPr>
        <w:t>acros</w:t>
      </w:r>
      <w:r w:rsidR="0091510C" w:rsidRPr="00CA1B05">
        <w:rPr>
          <w:rFonts w:ascii="Arial" w:hAnsi="Arial" w:cs="Times New Roman"/>
          <w:color w:val="auto"/>
          <w:sz w:val="22"/>
          <w:szCs w:val="22"/>
        </w:rPr>
        <w:t xml:space="preserve">s both </w:t>
      </w:r>
      <w:r w:rsidRPr="00CA1B05">
        <w:rPr>
          <w:rFonts w:ascii="Arial" w:hAnsi="Arial" w:cs="Times New Roman"/>
          <w:color w:val="auto"/>
          <w:sz w:val="22"/>
          <w:szCs w:val="22"/>
        </w:rPr>
        <w:t>FE and HE contexts also through workshop facilitation for a range of participants</w:t>
      </w:r>
      <w:r w:rsidR="0091510C" w:rsidRPr="00CA1B05">
        <w:rPr>
          <w:rFonts w:ascii="Arial" w:hAnsi="Arial" w:cs="Times New Roman"/>
          <w:color w:val="auto"/>
          <w:sz w:val="22"/>
          <w:szCs w:val="22"/>
        </w:rPr>
        <w:t>.</w:t>
      </w:r>
      <w:r w:rsidR="009320A7" w:rsidRPr="00CA1B05">
        <w:rPr>
          <w:rFonts w:ascii="Arial" w:hAnsi="Arial" w:cs="Times New Roman"/>
          <w:color w:val="auto"/>
          <w:sz w:val="22"/>
          <w:szCs w:val="22"/>
        </w:rPr>
        <w:t xml:space="preserve"> In 2009 </w:t>
      </w:r>
      <w:r w:rsidRPr="00CA1B05">
        <w:rPr>
          <w:rFonts w:ascii="Arial" w:hAnsi="Arial" w:cs="Times New Roman"/>
          <w:color w:val="auto"/>
          <w:sz w:val="22"/>
          <w:szCs w:val="22"/>
        </w:rPr>
        <w:t xml:space="preserve">I </w:t>
      </w:r>
      <w:r w:rsidR="009320A7" w:rsidRPr="00CA1B05">
        <w:rPr>
          <w:rFonts w:ascii="Arial" w:hAnsi="Arial" w:cs="Times New Roman"/>
          <w:color w:val="auto"/>
          <w:sz w:val="22"/>
          <w:szCs w:val="22"/>
        </w:rPr>
        <w:t>completed a Masters</w:t>
      </w:r>
      <w:r w:rsidRPr="00CA1B05">
        <w:rPr>
          <w:rFonts w:ascii="Arial" w:hAnsi="Arial" w:cs="Times New Roman"/>
          <w:color w:val="auto"/>
          <w:sz w:val="22"/>
          <w:szCs w:val="22"/>
        </w:rPr>
        <w:t>,</w:t>
      </w:r>
      <w:r w:rsidR="009C3F0E" w:rsidRPr="00CA1B05">
        <w:rPr>
          <w:rFonts w:ascii="Arial" w:hAnsi="Arial" w:cs="Times New Roman"/>
          <w:color w:val="auto"/>
          <w:sz w:val="22"/>
          <w:szCs w:val="22"/>
        </w:rPr>
        <w:t xml:space="preserve"> </w:t>
      </w:r>
      <w:r w:rsidRPr="00CA1B05">
        <w:rPr>
          <w:rFonts w:ascii="Arial" w:hAnsi="Arial" w:cs="Times New Roman"/>
          <w:color w:val="auto"/>
          <w:sz w:val="22"/>
          <w:szCs w:val="22"/>
        </w:rPr>
        <w:t>t</w:t>
      </w:r>
      <w:r w:rsidR="009320A7" w:rsidRPr="00CA1B05">
        <w:rPr>
          <w:rFonts w:ascii="Arial" w:hAnsi="Arial" w:cs="Times New Roman"/>
          <w:color w:val="auto"/>
          <w:sz w:val="22"/>
          <w:szCs w:val="22"/>
        </w:rPr>
        <w:t xml:space="preserve">his sparked an interest in dance research and alongside maintaining aspects of </w:t>
      </w:r>
      <w:r w:rsidRPr="00CA1B05">
        <w:rPr>
          <w:rFonts w:ascii="Arial" w:hAnsi="Arial" w:cs="Times New Roman"/>
          <w:color w:val="auto"/>
          <w:sz w:val="22"/>
          <w:szCs w:val="22"/>
        </w:rPr>
        <w:t>my</w:t>
      </w:r>
      <w:r w:rsidR="009320A7" w:rsidRPr="00CA1B05">
        <w:rPr>
          <w:rFonts w:ascii="Arial" w:hAnsi="Arial" w:cs="Times New Roman"/>
          <w:color w:val="auto"/>
          <w:sz w:val="22"/>
          <w:szCs w:val="22"/>
        </w:rPr>
        <w:t xml:space="preserve"> teaching and </w:t>
      </w:r>
      <w:r w:rsidR="009C3F0E" w:rsidRPr="00CA1B05">
        <w:rPr>
          <w:rFonts w:ascii="Arial" w:hAnsi="Arial" w:cs="Times New Roman"/>
          <w:color w:val="auto"/>
          <w:sz w:val="22"/>
          <w:szCs w:val="22"/>
        </w:rPr>
        <w:t xml:space="preserve">choreographic projects, </w:t>
      </w:r>
      <w:r w:rsidRPr="00CA1B05">
        <w:rPr>
          <w:rFonts w:ascii="Arial" w:hAnsi="Arial" w:cs="Times New Roman"/>
          <w:color w:val="auto"/>
          <w:sz w:val="22"/>
          <w:szCs w:val="22"/>
        </w:rPr>
        <w:t>I started my PhD research at Coventry University in 2013.</w:t>
      </w:r>
    </w:p>
    <w:p w14:paraId="15879A27" w14:textId="77777777" w:rsidR="009320A7" w:rsidRPr="0091510C" w:rsidRDefault="009320A7" w:rsidP="0091510C">
      <w:pPr>
        <w:pStyle w:val="Default"/>
        <w:spacing w:line="480" w:lineRule="auto"/>
        <w:rPr>
          <w:rFonts w:ascii="Arial" w:hAnsi="Arial" w:cs="Times New Roman"/>
          <w:color w:val="auto"/>
          <w:sz w:val="22"/>
          <w:szCs w:val="22"/>
        </w:rPr>
      </w:pPr>
    </w:p>
    <w:p w14:paraId="1F290C86" w14:textId="77777777" w:rsidR="009320A7" w:rsidRPr="0091510C" w:rsidRDefault="009320A7" w:rsidP="009C3F0E">
      <w:pPr>
        <w:pStyle w:val="Default"/>
        <w:ind w:left="-1134"/>
        <w:rPr>
          <w:rFonts w:ascii="Arial" w:hAnsi="Arial" w:cs="Times New Roman"/>
          <w:color w:val="auto"/>
          <w:sz w:val="22"/>
          <w:szCs w:val="22"/>
        </w:rPr>
      </w:pPr>
    </w:p>
    <w:p w14:paraId="04D23E89" w14:textId="77777777" w:rsidR="009320A7" w:rsidRPr="0091510C" w:rsidRDefault="009320A7" w:rsidP="009C3F0E">
      <w:pPr>
        <w:pStyle w:val="Default"/>
        <w:ind w:left="-1134"/>
        <w:rPr>
          <w:rFonts w:ascii="Arial" w:hAnsi="Arial" w:cs="Times New Roman"/>
          <w:color w:val="auto"/>
          <w:sz w:val="22"/>
          <w:szCs w:val="22"/>
        </w:rPr>
      </w:pPr>
    </w:p>
    <w:p w14:paraId="78EBD5D9" w14:textId="11A3FA12" w:rsidR="009320A7" w:rsidRPr="0091510C" w:rsidRDefault="009320A7" w:rsidP="009C3F0E">
      <w:pPr>
        <w:pStyle w:val="BodyText"/>
        <w:ind w:left="-1134"/>
        <w:rPr>
          <w:rFonts w:ascii="Arial" w:hAnsi="Arial"/>
          <w:sz w:val="22"/>
          <w:szCs w:val="22"/>
        </w:rPr>
      </w:pPr>
    </w:p>
    <w:sectPr w:rsidR="009320A7" w:rsidRPr="0091510C" w:rsidSect="002628F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99"/>
    <w:rsid w:val="001018E2"/>
    <w:rsid w:val="002251F3"/>
    <w:rsid w:val="002628F9"/>
    <w:rsid w:val="00402733"/>
    <w:rsid w:val="00773DBF"/>
    <w:rsid w:val="00901465"/>
    <w:rsid w:val="0091510C"/>
    <w:rsid w:val="009320A7"/>
    <w:rsid w:val="009C3F0E"/>
    <w:rsid w:val="00A05F8E"/>
    <w:rsid w:val="00AA062E"/>
    <w:rsid w:val="00B239CC"/>
    <w:rsid w:val="00CA1B05"/>
    <w:rsid w:val="00EE2C9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7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C99"/>
    <w:pPr>
      <w:widowControl w:val="0"/>
      <w:autoSpaceDE w:val="0"/>
      <w:autoSpaceDN w:val="0"/>
      <w:adjustRightInd w:val="0"/>
      <w:spacing w:after="0"/>
    </w:pPr>
    <w:rPr>
      <w:rFonts w:ascii="Perpetua" w:hAnsi="Perpetua" w:cs="Perpetua"/>
      <w:color w:val="000000"/>
    </w:rPr>
  </w:style>
  <w:style w:type="paragraph" w:styleId="BodyText">
    <w:name w:val="Body Text"/>
    <w:basedOn w:val="Normal"/>
    <w:link w:val="BodyTextChar"/>
    <w:uiPriority w:val="99"/>
    <w:unhideWhenUsed/>
    <w:rsid w:val="00A05F8E"/>
    <w:pPr>
      <w:spacing w:after="120"/>
    </w:pPr>
  </w:style>
  <w:style w:type="character" w:customStyle="1" w:styleId="BodyTextChar">
    <w:name w:val="Body Text Char"/>
    <w:basedOn w:val="DefaultParagraphFont"/>
    <w:link w:val="BodyText"/>
    <w:uiPriority w:val="99"/>
    <w:rsid w:val="00A05F8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C99"/>
    <w:pPr>
      <w:widowControl w:val="0"/>
      <w:autoSpaceDE w:val="0"/>
      <w:autoSpaceDN w:val="0"/>
      <w:adjustRightInd w:val="0"/>
      <w:spacing w:after="0"/>
    </w:pPr>
    <w:rPr>
      <w:rFonts w:ascii="Perpetua" w:hAnsi="Perpetua" w:cs="Perpetua"/>
      <w:color w:val="000000"/>
    </w:rPr>
  </w:style>
  <w:style w:type="paragraph" w:styleId="BodyText">
    <w:name w:val="Body Text"/>
    <w:basedOn w:val="Normal"/>
    <w:link w:val="BodyTextChar"/>
    <w:uiPriority w:val="99"/>
    <w:unhideWhenUsed/>
    <w:rsid w:val="00A05F8E"/>
    <w:pPr>
      <w:spacing w:after="120"/>
    </w:pPr>
  </w:style>
  <w:style w:type="character" w:customStyle="1" w:styleId="BodyTextChar">
    <w:name w:val="Body Text Char"/>
    <w:basedOn w:val="DefaultParagraphFont"/>
    <w:link w:val="BodyText"/>
    <w:uiPriority w:val="99"/>
    <w:rsid w:val="00A05F8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Cov Uni</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baxter</dc:creator>
  <cp:lastModifiedBy>Hannah</cp:lastModifiedBy>
  <cp:revision>2</cp:revision>
  <dcterms:created xsi:type="dcterms:W3CDTF">2013-12-10T13:48:00Z</dcterms:created>
  <dcterms:modified xsi:type="dcterms:W3CDTF">2013-12-10T13:48:00Z</dcterms:modified>
</cp:coreProperties>
</file>